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AB164" w14:textId="089EABB2" w:rsidR="00B354BF" w:rsidRDefault="00D0414C" w:rsidP="00D0414C">
      <w:pPr>
        <w:jc w:val="center"/>
      </w:pPr>
      <w:r w:rsidRPr="00D0414C">
        <w:drawing>
          <wp:inline distT="0" distB="0" distL="0" distR="0" wp14:anchorId="4A2D8775" wp14:editId="1F5883A4">
            <wp:extent cx="8758052" cy="6556862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1530" cy="659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4BF" w:rsidSect="00D0414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4C"/>
    <w:rsid w:val="00B354BF"/>
    <w:rsid w:val="00D0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7DEBDE"/>
  <w15:chartTrackingRefBased/>
  <w15:docId w15:val="{6C364332-FF58-4C02-9039-0BCDE6102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（佐太小校長）小山　美子</dc:creator>
  <cp:keywords/>
  <dc:description/>
  <cp:lastModifiedBy>（佐太小校長）小山　美子</cp:lastModifiedBy>
  <cp:revision>1</cp:revision>
  <dcterms:created xsi:type="dcterms:W3CDTF">2024-03-08T00:48:00Z</dcterms:created>
  <dcterms:modified xsi:type="dcterms:W3CDTF">2024-03-08T00:49:00Z</dcterms:modified>
</cp:coreProperties>
</file>